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28" w:rsidRPr="00076D7E" w:rsidRDefault="00806028" w:rsidP="00806028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Toc441250755"/>
      <w:bookmarkStart w:id="1" w:name="_Toc441509605"/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>MODULO DI CANDIDATURA</w:t>
      </w:r>
    </w:p>
    <w:p w:rsidR="00806028" w:rsidRPr="00076D7E" w:rsidRDefault="00806028" w:rsidP="00806028">
      <w:pPr>
        <w:pStyle w:val="Nessunaspaziatura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>Erasmus+</w:t>
      </w:r>
    </w:p>
    <w:p w:rsidR="00806028" w:rsidRPr="00076D7E" w:rsidRDefault="00806028" w:rsidP="00806028">
      <w:pPr>
        <w:pStyle w:val="Nessunaspaziatura"/>
        <w:rPr>
          <w:rFonts w:ascii="Arial" w:hAnsi="Arial" w:cs="Arial"/>
          <w:sz w:val="24"/>
          <w:szCs w:val="24"/>
          <w:shd w:val="clear" w:color="auto" w:fill="FFFFFF"/>
        </w:rPr>
      </w:pPr>
    </w:p>
    <w:p w:rsidR="00806028" w:rsidRPr="00AD592C" w:rsidRDefault="00806028" w:rsidP="0080602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i/>
          <w:sz w:val="22"/>
          <w:szCs w:val="22"/>
        </w:rPr>
      </w:pPr>
      <w:r w:rsidRPr="00B6528B">
        <w:rPr>
          <w:rFonts w:ascii="Arial" w:hAnsi="Arial" w:cs="Arial"/>
          <w:b/>
          <w:i/>
          <w:sz w:val="22"/>
          <w:szCs w:val="22"/>
        </w:rPr>
        <w:t>“INCLUSION WITHIN KA2”</w:t>
      </w:r>
    </w:p>
    <w:p w:rsidR="00806028" w:rsidRDefault="00806028" w:rsidP="00806028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Varsavia, 7-10 Novembre 2017</w:t>
      </w:r>
    </w:p>
    <w:p w:rsidR="00806028" w:rsidRPr="00076D7E" w:rsidRDefault="00806028" w:rsidP="00806028">
      <w:pPr>
        <w:pStyle w:val="Nessunaspaziatura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La candidatura deve pervenire presso l’Agenzia Erasmus+ Indire </w:t>
      </w:r>
    </w:p>
    <w:p w:rsidR="00806028" w:rsidRPr="00076D7E" w:rsidRDefault="00806028" w:rsidP="00806028">
      <w:pPr>
        <w:pStyle w:val="Nessunaspaziatura"/>
        <w:jc w:val="center"/>
        <w:rPr>
          <w:rStyle w:val="Enfasigrassetto"/>
          <w:bCs w:val="0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il </w:t>
      </w:r>
      <w:r>
        <w:rPr>
          <w:rStyle w:val="Enfasigrassetto"/>
          <w:rFonts w:ascii="Arial" w:hAnsi="Arial" w:cs="Arial"/>
          <w:szCs w:val="22"/>
        </w:rPr>
        <w:t>30/08/</w:t>
      </w:r>
      <w:r w:rsidRPr="00076D7E">
        <w:rPr>
          <w:rStyle w:val="Enfasigrassetto"/>
          <w:rFonts w:ascii="Arial" w:hAnsi="Arial" w:cs="Arial"/>
          <w:szCs w:val="22"/>
        </w:rPr>
        <w:t>201</w:t>
      </w:r>
      <w:r>
        <w:rPr>
          <w:rStyle w:val="Enfasigrassetto"/>
          <w:rFonts w:ascii="Arial" w:hAnsi="Arial" w:cs="Arial"/>
          <w:szCs w:val="22"/>
        </w:rPr>
        <w:t>7</w:t>
      </w:r>
    </w:p>
    <w:p w:rsidR="00806028" w:rsidRPr="00076D7E" w:rsidRDefault="00806028" w:rsidP="00806028">
      <w:pPr>
        <w:jc w:val="both"/>
        <w:rPr>
          <w:rStyle w:val="Enfasigrassetto"/>
          <w:b w:val="0"/>
          <w:bCs w:val="0"/>
        </w:rPr>
      </w:pPr>
    </w:p>
    <w:p w:rsidR="00806028" w:rsidRPr="00076D7E" w:rsidRDefault="00806028" w:rsidP="00806028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806028" w:rsidRPr="00076D7E" w:rsidRDefault="00806028" w:rsidP="00806028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806028" w:rsidRPr="00076D7E" w:rsidTr="00474964">
        <w:tc>
          <w:tcPr>
            <w:tcW w:w="3260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  <w:bookmarkStart w:id="2" w:name="_GoBack"/>
            <w:bookmarkEnd w:id="2"/>
          </w:p>
        </w:tc>
      </w:tr>
      <w:tr w:rsidR="00806028" w:rsidRPr="00076D7E" w:rsidTr="00474964">
        <w:tc>
          <w:tcPr>
            <w:tcW w:w="3260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806028" w:rsidRPr="00076D7E" w:rsidTr="00474964">
        <w:tc>
          <w:tcPr>
            <w:tcW w:w="3260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806028" w:rsidRPr="00076D7E" w:rsidTr="00474964">
        <w:tc>
          <w:tcPr>
            <w:tcW w:w="3260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 pec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806028" w:rsidRPr="00076D7E" w:rsidTr="00474964">
        <w:tc>
          <w:tcPr>
            <w:tcW w:w="3260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806028" w:rsidRPr="00076D7E" w:rsidTr="00474964">
        <w:tc>
          <w:tcPr>
            <w:tcW w:w="3260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>Rappresentante Legale</w:t>
            </w:r>
          </w:p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806028" w:rsidRPr="00076D7E" w:rsidTr="00474964">
        <w:tc>
          <w:tcPr>
            <w:tcW w:w="3260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Rappresentante legale </w:t>
            </w:r>
          </w:p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806028" w:rsidRPr="00076D7E" w:rsidTr="00474964">
        <w:tc>
          <w:tcPr>
            <w:tcW w:w="3260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Tel.  Istituzione/organizzazione </w:t>
            </w:r>
          </w:p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806028" w:rsidRPr="00076D7E" w:rsidRDefault="00806028" w:rsidP="00806028">
      <w:pPr>
        <w:pStyle w:val="Nessunaspaziatura"/>
        <w:rPr>
          <w:rFonts w:ascii="Arial" w:hAnsi="Arial" w:cs="Arial"/>
          <w:szCs w:val="22"/>
        </w:rPr>
      </w:pPr>
    </w:p>
    <w:p w:rsidR="00806028" w:rsidRPr="00076D7E" w:rsidRDefault="00806028" w:rsidP="00806028">
      <w:pPr>
        <w:pStyle w:val="Nessunaspaziatura"/>
        <w:rPr>
          <w:rFonts w:ascii="Arial" w:hAnsi="Arial" w:cs="Arial"/>
          <w:szCs w:val="22"/>
        </w:rPr>
      </w:pPr>
    </w:p>
    <w:p w:rsidR="00806028" w:rsidRPr="00076D7E" w:rsidRDefault="00806028" w:rsidP="00806028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806028" w:rsidRPr="00076D7E" w:rsidRDefault="00806028" w:rsidP="0080602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806028" w:rsidRPr="00076D7E" w:rsidTr="00474964">
        <w:tc>
          <w:tcPr>
            <w:tcW w:w="3686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806028" w:rsidRPr="00076D7E" w:rsidTr="00474964">
        <w:tc>
          <w:tcPr>
            <w:tcW w:w="3686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806028" w:rsidRPr="00076D7E" w:rsidTr="00474964">
        <w:tc>
          <w:tcPr>
            <w:tcW w:w="3686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</w:t>
            </w:r>
            <w:r>
              <w:rPr>
                <w:rFonts w:ascii="Arial" w:hAnsi="Arial" w:cs="Arial"/>
                <w:szCs w:val="22"/>
              </w:rPr>
              <w:t>formatori</w:t>
            </w:r>
            <w:r w:rsidRPr="00076D7E">
              <w:rPr>
                <w:rFonts w:ascii="Arial" w:hAnsi="Arial" w:cs="Arial"/>
                <w:szCs w:val="22"/>
              </w:rPr>
              <w:t>, esperto, consulente)</w:t>
            </w:r>
          </w:p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806028" w:rsidRPr="00076D7E" w:rsidTr="00474964">
        <w:tc>
          <w:tcPr>
            <w:tcW w:w="3686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806028" w:rsidRPr="00076D7E" w:rsidTr="00474964">
        <w:tc>
          <w:tcPr>
            <w:tcW w:w="3686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806028" w:rsidRPr="00076D7E" w:rsidTr="00474964">
        <w:tc>
          <w:tcPr>
            <w:tcW w:w="3686" w:type="dxa"/>
            <w:shd w:val="clear" w:color="auto" w:fill="auto"/>
            <w:vAlign w:val="center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806028" w:rsidRPr="00076D7E" w:rsidRDefault="00806028" w:rsidP="00474964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806028" w:rsidRDefault="00806028" w:rsidP="00806028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806028" w:rsidRPr="00076D7E" w:rsidRDefault="00806028" w:rsidP="00806028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806028" w:rsidRPr="00076D7E" w:rsidRDefault="00806028" w:rsidP="00806028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L’istituzione/organizzazione ha maturato esperienze di progetti europei (Erasmus+)?</w:t>
      </w:r>
    </w:p>
    <w:p w:rsidR="00806028" w:rsidRPr="00076D7E" w:rsidRDefault="00806028" w:rsidP="00806028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9DB4A9" wp14:editId="5528A9BC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12FF8" id="Gruppo 22" o:spid="_x0000_s1026" style="position:absolute;margin-left:123.35pt;margin-top:11.15pt;width:13.65pt;height:13.65pt;z-index:251668480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806028" w:rsidRPr="00076D7E" w:rsidRDefault="00806028" w:rsidP="00806028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4047255" wp14:editId="09A2E2FA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43763" id="Gruppo 31" o:spid="_x0000_s1026" style="position:absolute;margin-left:123.9pt;margin-top:23.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Pr="00076D7E">
        <w:rPr>
          <w:rFonts w:ascii="Arial" w:hAnsi="Arial" w:cs="Arial"/>
          <w:b/>
          <w:bCs/>
          <w:color w:val="000000"/>
          <w:szCs w:val="22"/>
        </w:rPr>
        <w:tab/>
      </w:r>
      <w:r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806028" w:rsidRPr="00076D7E" w:rsidRDefault="00806028" w:rsidP="00806028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806028" w:rsidRPr="00076D7E" w:rsidRDefault="00806028" w:rsidP="00806028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806028" w:rsidRPr="00076D7E" w:rsidRDefault="00806028" w:rsidP="00806028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806028" w:rsidRPr="00076D7E" w:rsidRDefault="00806028" w:rsidP="00806028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806028" w:rsidRPr="00076D7E" w:rsidRDefault="00806028" w:rsidP="00806028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EA37DC" wp14:editId="5C6DBEBF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A37D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</w:txbxContent>
                </v:textbox>
                <w10:wrap type="square"/>
              </v:shape>
            </w:pict>
          </mc:Fallback>
        </mc:AlternateContent>
      </w:r>
    </w:p>
    <w:p w:rsidR="00806028" w:rsidRPr="00076D7E" w:rsidRDefault="00806028" w:rsidP="00806028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806028" w:rsidRPr="00076D7E" w:rsidRDefault="00806028" w:rsidP="00806028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06028" w:rsidRPr="00076D7E" w:rsidRDefault="00806028" w:rsidP="00806028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3B9EB1" wp14:editId="7F43EF6C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F1D75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806028" w:rsidRPr="00076D7E" w:rsidRDefault="00806028" w:rsidP="00806028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806028" w:rsidRPr="00076D7E" w:rsidRDefault="00806028" w:rsidP="00806028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fluenza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806028" w:rsidRPr="00076D7E" w:rsidRDefault="00806028" w:rsidP="00806028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44FDA4" wp14:editId="2DC35CB6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42916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806028" w:rsidRPr="00076D7E" w:rsidRDefault="00806028" w:rsidP="00806028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806028" w:rsidRDefault="00806028" w:rsidP="0080602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06028" w:rsidRDefault="00806028" w:rsidP="0080602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06028" w:rsidRDefault="00806028" w:rsidP="0080602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06028" w:rsidRDefault="00806028" w:rsidP="0080602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06028" w:rsidRDefault="00806028" w:rsidP="0080602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06028" w:rsidRPr="00076D7E" w:rsidRDefault="00806028" w:rsidP="0080602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06028" w:rsidRPr="00076D7E" w:rsidRDefault="00806028" w:rsidP="00806028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Descrivere le attività principali dell’istituzione</w:t>
      </w:r>
      <w:r>
        <w:rPr>
          <w:rFonts w:ascii="Arial" w:hAnsi="Arial" w:cs="Arial"/>
          <w:b/>
          <w:bCs/>
          <w:color w:val="000000"/>
          <w:sz w:val="22"/>
          <w:szCs w:val="22"/>
        </w:rPr>
        <w:t>/organizzazione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appartenenza e le esperienze professionali specifiche del partecipante specificando in particolare la loro attinenza alla tematica del seminario. </w:t>
      </w:r>
    </w:p>
    <w:p w:rsidR="00806028" w:rsidRPr="00381260" w:rsidRDefault="00806028" w:rsidP="00806028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C88DC1" wp14:editId="3AF30493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88DC1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</w:txbxContent>
                </v:textbox>
                <w10:wrap type="square"/>
              </v:shape>
            </w:pict>
          </mc:Fallback>
        </mc:AlternateConten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806028" w:rsidRPr="00076D7E" w:rsidRDefault="00806028" w:rsidP="00806028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806028" w:rsidRPr="00076D7E" w:rsidRDefault="00806028" w:rsidP="0080602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06028" w:rsidRPr="00076D7E" w:rsidRDefault="00806028" w:rsidP="0080602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06028" w:rsidRPr="00381260" w:rsidRDefault="00806028" w:rsidP="00806028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dell’istituzione/organizzazione e del partecipante, che hanno portato alla candidatura per la partecipazione all’evento, evidenziando accuratamente le informazioni più rilevanti per questo specifico seminario. </w:t>
      </w:r>
    </w:p>
    <w:p w:rsidR="00806028" w:rsidRPr="00381260" w:rsidRDefault="00806028" w:rsidP="00806028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033E9E" wp14:editId="4F85E440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33E9E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</w:txbxContent>
                </v:textbox>
                <w10:wrap type="square"/>
              </v:shape>
            </w:pict>
          </mc:Fallback>
        </mc:AlternateConten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806028" w:rsidRPr="00076D7E" w:rsidRDefault="00806028" w:rsidP="00806028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806028" w:rsidRDefault="00806028" w:rsidP="00806028">
      <w:pPr>
        <w:spacing w:before="3"/>
        <w:rPr>
          <w:rFonts w:ascii="Arial" w:eastAsia="Arial" w:hAnsi="Arial" w:cs="Arial"/>
          <w:sz w:val="22"/>
          <w:szCs w:val="22"/>
        </w:rPr>
      </w:pPr>
    </w:p>
    <w:p w:rsidR="00806028" w:rsidRDefault="00806028" w:rsidP="00806028">
      <w:pPr>
        <w:spacing w:before="3"/>
        <w:rPr>
          <w:rFonts w:ascii="Arial" w:eastAsia="Arial" w:hAnsi="Arial" w:cs="Arial"/>
          <w:sz w:val="22"/>
          <w:szCs w:val="22"/>
        </w:rPr>
      </w:pPr>
    </w:p>
    <w:p w:rsidR="00806028" w:rsidRDefault="00806028" w:rsidP="00806028">
      <w:pPr>
        <w:spacing w:before="3"/>
        <w:rPr>
          <w:rFonts w:ascii="Arial" w:eastAsia="Arial" w:hAnsi="Arial" w:cs="Arial"/>
          <w:sz w:val="22"/>
          <w:szCs w:val="22"/>
        </w:rPr>
      </w:pPr>
    </w:p>
    <w:p w:rsidR="00806028" w:rsidRPr="00076D7E" w:rsidRDefault="00806028" w:rsidP="00806028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806028" w:rsidRPr="00076D7E" w:rsidRDefault="00806028" w:rsidP="00806028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925592" wp14:editId="2EE9B894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5592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</w:txbxContent>
                </v:textbox>
                <w10:wrap type="square"/>
              </v:shape>
            </w:pict>
          </mc:Fallback>
        </mc:AlternateContent>
      </w:r>
    </w:p>
    <w:p w:rsidR="00806028" w:rsidRDefault="00806028" w:rsidP="00806028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06028" w:rsidRDefault="00806028" w:rsidP="00806028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06028" w:rsidRDefault="00806028" w:rsidP="00806028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06028" w:rsidRPr="00076D7E" w:rsidRDefault="00806028" w:rsidP="00806028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06028" w:rsidRPr="00381260" w:rsidRDefault="00806028" w:rsidP="00806028">
      <w:pPr>
        <w:pStyle w:val="Paragrafoelenco"/>
        <w:numPr>
          <w:ilvl w:val="0"/>
          <w:numId w:val="21"/>
        </w:numPr>
        <w:spacing w:before="8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5AC6E1" wp14:editId="508C79A8">
                <wp:simplePos x="0" y="0"/>
                <wp:positionH relativeFrom="column">
                  <wp:posOffset>185420</wp:posOffset>
                </wp:positionH>
                <wp:positionV relativeFrom="paragraph">
                  <wp:posOffset>814705</wp:posOffset>
                </wp:positionV>
                <wp:extent cx="5883910" cy="2360930"/>
                <wp:effectExtent l="0" t="0" r="21590" b="2032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C6E1" id="Casella di testo 7" o:spid="_x0000_s1030" type="#_x0000_t202" style="position:absolute;left:0;text-align:left;margin-left:14.6pt;margin-top:64.15pt;width:463.3pt;height:18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">
                <v:textbox>
                  <w:txbxContent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</w:txbxContent>
                </v:textbox>
                <w10:wrap type="square"/>
              </v:shape>
            </w:pict>
          </mc:Fallback>
        </mc:AlternateConten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Il seminario ha come scopo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principale</w: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l'avvio di partenariati strategici Era</w:t>
      </w:r>
      <w:r>
        <w:rPr>
          <w:rFonts w:ascii="Arial" w:hAnsi="Arial" w:cs="Arial"/>
          <w:b/>
          <w:bCs/>
          <w:color w:val="000000"/>
          <w:sz w:val="22"/>
          <w:szCs w:val="22"/>
        </w:rPr>
        <w:t>smus+ (KA2), focalizzati sul tema dell’inclusione sociale</w: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. A tale scopo, indicare di seguito, anche sommariamente, un’idea progettuale che potrebbe essere di interesse per la sua </w:t>
      </w:r>
      <w:r>
        <w:rPr>
          <w:rFonts w:ascii="Arial" w:hAnsi="Arial" w:cs="Arial"/>
          <w:b/>
          <w:bCs/>
          <w:color w:val="000000"/>
          <w:sz w:val="22"/>
          <w:szCs w:val="22"/>
        </w:rPr>
        <w:t>organizzazione</w:t>
      </w:r>
    </w:p>
    <w:p w:rsidR="00806028" w:rsidRPr="00076D7E" w:rsidRDefault="00806028" w:rsidP="00806028">
      <w:pPr>
        <w:spacing w:before="8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06028" w:rsidRDefault="00806028" w:rsidP="00806028">
      <w:pPr>
        <w:spacing w:before="3"/>
        <w:rPr>
          <w:rFonts w:ascii="Arial" w:eastAsia="Arial" w:hAnsi="Arial" w:cs="Arial"/>
          <w:sz w:val="22"/>
          <w:szCs w:val="22"/>
        </w:rPr>
      </w:pPr>
    </w:p>
    <w:p w:rsidR="00806028" w:rsidRDefault="00806028" w:rsidP="00806028">
      <w:pPr>
        <w:spacing w:before="3"/>
        <w:rPr>
          <w:rFonts w:ascii="Arial" w:eastAsia="Arial" w:hAnsi="Arial" w:cs="Arial"/>
          <w:sz w:val="22"/>
          <w:szCs w:val="22"/>
        </w:rPr>
      </w:pPr>
    </w:p>
    <w:p w:rsidR="00806028" w:rsidRDefault="00806028" w:rsidP="00806028">
      <w:pPr>
        <w:spacing w:before="3"/>
        <w:rPr>
          <w:rFonts w:ascii="Arial" w:eastAsia="Arial" w:hAnsi="Arial" w:cs="Arial"/>
          <w:sz w:val="22"/>
          <w:szCs w:val="22"/>
        </w:rPr>
      </w:pPr>
    </w:p>
    <w:p w:rsidR="00806028" w:rsidRDefault="00806028" w:rsidP="00806028">
      <w:pPr>
        <w:spacing w:before="3"/>
        <w:rPr>
          <w:rFonts w:ascii="Arial" w:eastAsia="Arial" w:hAnsi="Arial" w:cs="Arial"/>
          <w:sz w:val="22"/>
          <w:szCs w:val="22"/>
        </w:rPr>
      </w:pPr>
    </w:p>
    <w:p w:rsidR="00806028" w:rsidRDefault="00806028" w:rsidP="00806028">
      <w:pPr>
        <w:spacing w:before="3"/>
        <w:rPr>
          <w:rFonts w:ascii="Arial" w:eastAsia="Arial" w:hAnsi="Arial" w:cs="Arial"/>
          <w:sz w:val="22"/>
          <w:szCs w:val="22"/>
        </w:rPr>
      </w:pPr>
    </w:p>
    <w:p w:rsidR="00806028" w:rsidRDefault="00806028" w:rsidP="00806028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Budget</w:t>
      </w:r>
      <w:r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806028" w:rsidRPr="00076D7E" w:rsidRDefault="00806028" w:rsidP="00806028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06028" w:rsidRPr="00076D7E" w:rsidRDefault="00806028" w:rsidP="00806028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806028" w:rsidRPr="00076D7E" w:rsidRDefault="00806028" w:rsidP="00806028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806028" w:rsidRPr="00076D7E" w:rsidRDefault="00806028" w:rsidP="00806028">
      <w:pPr>
        <w:pStyle w:val="Paragrafoelenco"/>
        <w:spacing w:after="120"/>
        <w:ind w:left="0"/>
        <w:jc w:val="both"/>
        <w:rPr>
          <w:rFonts w:ascii="Arial" w:hAnsi="Arial" w:cs="Arial"/>
          <w:b/>
          <w:snapToGrid w:val="0"/>
          <w:color w:val="222222"/>
          <w:sz w:val="22"/>
          <w:szCs w:val="22"/>
          <w:lang w:eastAsia="en-GB"/>
        </w:rPr>
      </w:pPr>
      <w:r w:rsidRPr="00076D7E">
        <w:rPr>
          <w:rFonts w:ascii="Arial" w:hAnsi="Arial" w:cs="Arial"/>
          <w:color w:val="000000"/>
          <w:sz w:val="22"/>
          <w:szCs w:val="22"/>
        </w:rPr>
        <w:t xml:space="preserve">Le spese relative all’organizzazione del seminario e al soggiorno </w:t>
      </w:r>
      <w:r>
        <w:rPr>
          <w:rFonts w:ascii="Arial" w:hAnsi="Arial" w:cs="Arial"/>
          <w:bCs/>
          <w:color w:val="000000"/>
          <w:sz w:val="22"/>
          <w:szCs w:val="22"/>
        </w:rPr>
        <w:t>(ovvero le notti del 7</w:t>
      </w:r>
      <w:r w:rsidRPr="00076D7E">
        <w:rPr>
          <w:rFonts w:ascii="Arial" w:hAnsi="Arial" w:cs="Arial"/>
          <w:bCs/>
          <w:color w:val="000000"/>
          <w:sz w:val="22"/>
          <w:szCs w:val="22"/>
        </w:rPr>
        <w:t>.1</w:t>
      </w:r>
      <w:r>
        <w:rPr>
          <w:rFonts w:ascii="Arial" w:hAnsi="Arial" w:cs="Arial"/>
          <w:bCs/>
          <w:color w:val="000000"/>
          <w:sz w:val="22"/>
          <w:szCs w:val="22"/>
        </w:rPr>
        <w:t>1, 8.11 e del 9</w:t>
      </w:r>
      <w:r w:rsidRPr="00076D7E">
        <w:rPr>
          <w:rFonts w:ascii="Arial" w:hAnsi="Arial" w:cs="Arial"/>
          <w:bCs/>
          <w:color w:val="000000"/>
          <w:sz w:val="22"/>
          <w:szCs w:val="22"/>
        </w:rPr>
        <w:t xml:space="preserve">.10 e i </w:t>
      </w:r>
      <w:r>
        <w:rPr>
          <w:rFonts w:ascii="Arial" w:hAnsi="Arial" w:cs="Arial"/>
          <w:bCs/>
          <w:color w:val="000000"/>
          <w:sz w:val="22"/>
          <w:szCs w:val="22"/>
        </w:rPr>
        <w:t>pasti compresi dalla cena del 7/10 alla cena del 9</w:t>
      </w:r>
      <w:r w:rsidRPr="00076D7E">
        <w:rPr>
          <w:rFonts w:ascii="Arial" w:hAnsi="Arial" w:cs="Arial"/>
          <w:bCs/>
          <w:color w:val="000000"/>
          <w:sz w:val="22"/>
          <w:szCs w:val="22"/>
        </w:rPr>
        <w:t>/10)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relativo ai giorni di svolgimento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076D7E">
        <w:rPr>
          <w:rFonts w:ascii="Arial" w:hAnsi="Arial" w:cs="Arial"/>
          <w:color w:val="000000"/>
          <w:sz w:val="22"/>
          <w:szCs w:val="22"/>
        </w:rPr>
        <w:t>ell’attività saranno direttamente coperti dall’Agenzia Nazionale</w:t>
      </w:r>
      <w:r>
        <w:rPr>
          <w:rFonts w:ascii="Arial" w:hAnsi="Arial" w:cs="Arial"/>
          <w:color w:val="000000"/>
          <w:sz w:val="22"/>
          <w:szCs w:val="22"/>
        </w:rPr>
        <w:t xml:space="preserve"> Erasmus+ Polacca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806028" w:rsidRPr="00076D7E" w:rsidRDefault="00806028" w:rsidP="00806028">
      <w:pPr>
        <w:pStyle w:val="Paragrafoelenco"/>
        <w:spacing w:after="12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076D7E">
        <w:rPr>
          <w:rFonts w:ascii="Arial" w:hAnsi="Arial" w:cs="Arial"/>
          <w:color w:val="000000"/>
          <w:sz w:val="22"/>
          <w:szCs w:val="22"/>
        </w:rPr>
        <w:t>L’Agenzia Nazionale Erasmus</w:t>
      </w:r>
      <w:r>
        <w:rPr>
          <w:rFonts w:ascii="Arial" w:hAnsi="Arial" w:cs="Arial"/>
          <w:color w:val="000000"/>
          <w:sz w:val="22"/>
          <w:szCs w:val="22"/>
        </w:rPr>
        <w:t>+ Indire inoltre assegnerà un cofinanziamento,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pari al 95% delle spese sostenute, </w:t>
      </w:r>
      <w:r w:rsidRPr="00076D7E">
        <w:rPr>
          <w:rFonts w:ascii="Arial" w:hAnsi="Arial" w:cs="Arial"/>
          <w:color w:val="000000"/>
          <w:sz w:val="22"/>
          <w:szCs w:val="22"/>
        </w:rPr>
        <w:t>sotto forma di rimborso dei costi effettivamente sostenuti per il viaggio e trasporto pubblico e per eventuali spese di soggiorno (vitto e alloggio), non coperte direttamente dall’Agenzia Nazionale, per i giorni di permanenza aggiuntivi.</w:t>
      </w:r>
    </w:p>
    <w:p w:rsidR="00806028" w:rsidRPr="00076D7E" w:rsidRDefault="00806028" w:rsidP="00806028">
      <w:pPr>
        <w:pStyle w:val="Paragrafoelenco"/>
        <w:spacing w:after="120"/>
        <w:ind w:left="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</w:rPr>
        <w:t>La s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ovvenzione verrà erogata a seguito della </w:t>
      </w:r>
      <w:r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presentazione di un rapporto f</w:t>
      </w:r>
      <w:r w:rsidRPr="00076D7E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inale da parte del beneficiario.</w:t>
      </w:r>
    </w:p>
    <w:p w:rsidR="00806028" w:rsidRPr="004D201C" w:rsidRDefault="00806028" w:rsidP="00806028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806028" w:rsidRPr="00076D7E" w:rsidTr="00474964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6028" w:rsidRPr="00076D7E" w:rsidRDefault="00806028" w:rsidP="0047496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806028" w:rsidRPr="00076D7E" w:rsidTr="00474964">
        <w:tc>
          <w:tcPr>
            <w:tcW w:w="5920" w:type="dxa"/>
          </w:tcPr>
          <w:p w:rsidR="00806028" w:rsidRPr="00076D7E" w:rsidRDefault="00806028" w:rsidP="004749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806028" w:rsidRPr="00076D7E" w:rsidRDefault="00806028" w:rsidP="0047496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7.11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806028" w:rsidRPr="00076D7E" w:rsidTr="00474964">
        <w:tc>
          <w:tcPr>
            <w:tcW w:w="5920" w:type="dxa"/>
          </w:tcPr>
          <w:p w:rsidR="00806028" w:rsidRPr="00076D7E" w:rsidRDefault="00806028" w:rsidP="004749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806028" w:rsidRPr="00076D7E" w:rsidRDefault="00806028" w:rsidP="0047496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</w:p>
        </w:tc>
      </w:tr>
      <w:tr w:rsidR="00806028" w:rsidRPr="00076D7E" w:rsidTr="00474964">
        <w:tc>
          <w:tcPr>
            <w:tcW w:w="9756" w:type="dxa"/>
            <w:gridSpan w:val="2"/>
            <w:shd w:val="clear" w:color="auto" w:fill="D9D9D9"/>
          </w:tcPr>
          <w:p w:rsidR="00806028" w:rsidRPr="00076D7E" w:rsidRDefault="00806028" w:rsidP="004749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806028" w:rsidRPr="00076D7E" w:rsidTr="00474964">
        <w:tc>
          <w:tcPr>
            <w:tcW w:w="5920" w:type="dxa"/>
          </w:tcPr>
          <w:p w:rsidR="00806028" w:rsidRPr="00076D7E" w:rsidRDefault="00806028" w:rsidP="004749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806028" w:rsidRPr="00076D7E" w:rsidRDefault="00806028" w:rsidP="0047496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028" w:rsidRPr="00076D7E" w:rsidTr="00474964">
        <w:tc>
          <w:tcPr>
            <w:tcW w:w="5920" w:type="dxa"/>
          </w:tcPr>
          <w:p w:rsidR="00806028" w:rsidRPr="00076D7E" w:rsidRDefault="00806028" w:rsidP="004749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806028" w:rsidRPr="00076D7E" w:rsidRDefault="00806028" w:rsidP="0047496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028" w:rsidRPr="00076D7E" w:rsidTr="00474964">
        <w:tc>
          <w:tcPr>
            <w:tcW w:w="5920" w:type="dxa"/>
          </w:tcPr>
          <w:p w:rsidR="00806028" w:rsidRPr="00076D7E" w:rsidRDefault="00806028" w:rsidP="00474964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806028" w:rsidRPr="00076D7E" w:rsidRDefault="00806028" w:rsidP="0047496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806028" w:rsidRPr="00076D7E" w:rsidTr="00474964">
        <w:tc>
          <w:tcPr>
            <w:tcW w:w="5920" w:type="dxa"/>
          </w:tcPr>
          <w:p w:rsidR="00806028" w:rsidRPr="00076D7E" w:rsidRDefault="00806028" w:rsidP="00474964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806028" w:rsidRPr="00076D7E" w:rsidRDefault="00806028" w:rsidP="0047496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028" w:rsidRPr="00076D7E" w:rsidTr="00474964">
        <w:tc>
          <w:tcPr>
            <w:tcW w:w="5920" w:type="dxa"/>
          </w:tcPr>
          <w:p w:rsidR="00806028" w:rsidRPr="00076D7E" w:rsidRDefault="00806028" w:rsidP="0047496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806028" w:rsidRPr="00076D7E" w:rsidRDefault="00806028" w:rsidP="0047496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806028" w:rsidRPr="00076D7E" w:rsidTr="00474964">
        <w:tc>
          <w:tcPr>
            <w:tcW w:w="9756" w:type="dxa"/>
            <w:gridSpan w:val="2"/>
            <w:shd w:val="clear" w:color="auto" w:fill="D9D9D9"/>
          </w:tcPr>
          <w:p w:rsidR="00806028" w:rsidRPr="00076D7E" w:rsidRDefault="00806028" w:rsidP="0047496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806028" w:rsidRPr="00076D7E" w:rsidTr="00474964">
        <w:tc>
          <w:tcPr>
            <w:tcW w:w="5920" w:type="dxa"/>
          </w:tcPr>
          <w:p w:rsidR="00806028" w:rsidRPr="00076D7E" w:rsidRDefault="00806028" w:rsidP="0047496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806028" w:rsidRPr="00076D7E" w:rsidRDefault="00806028" w:rsidP="0047496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806028" w:rsidRPr="00076D7E" w:rsidTr="00474964">
        <w:tc>
          <w:tcPr>
            <w:tcW w:w="5920" w:type="dxa"/>
          </w:tcPr>
          <w:p w:rsidR="00806028" w:rsidRPr="00076D7E" w:rsidRDefault="00806028" w:rsidP="0047496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806028" w:rsidRPr="00076D7E" w:rsidRDefault="00806028" w:rsidP="0047496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06028" w:rsidRPr="00076D7E" w:rsidTr="00474964">
        <w:tc>
          <w:tcPr>
            <w:tcW w:w="5920" w:type="dxa"/>
          </w:tcPr>
          <w:p w:rsidR="00806028" w:rsidRPr="00076D7E" w:rsidRDefault="00806028" w:rsidP="0047496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806028" w:rsidRPr="00076D7E" w:rsidRDefault="00806028" w:rsidP="0047496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806028" w:rsidRPr="00076D7E" w:rsidRDefault="00806028" w:rsidP="00806028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06028" w:rsidRDefault="00806028" w:rsidP="00806028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806028" w:rsidRDefault="00806028" w:rsidP="00806028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06028" w:rsidRDefault="00806028" w:rsidP="00806028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240CA8" wp14:editId="5A064EB7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  <w:p w:rsidR="00806028" w:rsidRDefault="00806028" w:rsidP="008060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0CA8" id="Casella di testo 4" o:spid="_x0000_s1031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  <w:p w:rsidR="00806028" w:rsidRDefault="00806028" w:rsidP="00806028"/>
                  </w:txbxContent>
                </v:textbox>
                <w10:wrap type="square"/>
              </v:shape>
            </w:pict>
          </mc:Fallback>
        </mc:AlternateContent>
      </w:r>
    </w:p>
    <w:p w:rsidR="00806028" w:rsidRDefault="00806028" w:rsidP="00806028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06028" w:rsidRDefault="00806028" w:rsidP="00806028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06028" w:rsidRDefault="00806028" w:rsidP="00806028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06028" w:rsidRDefault="00806028" w:rsidP="00806028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06028" w:rsidRDefault="00806028" w:rsidP="00806028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06028" w:rsidRPr="00076D7E" w:rsidRDefault="00806028" w:rsidP="00806028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06028" w:rsidRPr="00076D7E" w:rsidRDefault="00806028" w:rsidP="00806028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06028" w:rsidRPr="00076D7E" w:rsidRDefault="00806028" w:rsidP="00806028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06028" w:rsidRPr="00076D7E" w:rsidRDefault="00806028" w:rsidP="00806028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Autorizzo al trattamento dei miei dati personali ai sensi del D. Lgs.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806028" w:rsidRPr="00076D7E" w:rsidRDefault="00806028" w:rsidP="00806028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06028" w:rsidRPr="00076D7E" w:rsidRDefault="00806028" w:rsidP="00806028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3F069979" wp14:editId="7B3A8C5F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028" w:rsidRPr="00076D7E" w:rsidRDefault="00806028" w:rsidP="00806028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806028" w:rsidRPr="00076D7E" w:rsidRDefault="00806028" w:rsidP="00806028">
      <w:pPr>
        <w:pStyle w:val="Nessunaspaziatura"/>
        <w:rPr>
          <w:rFonts w:ascii="Arial" w:hAnsi="Arial" w:cs="Arial"/>
          <w:szCs w:val="22"/>
        </w:rPr>
      </w:pPr>
    </w:p>
    <w:p w:rsidR="00806028" w:rsidRPr="00076D7E" w:rsidRDefault="00806028" w:rsidP="00806028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806028" w:rsidRDefault="00806028" w:rsidP="00806028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806028" w:rsidRPr="00076D7E" w:rsidRDefault="00806028" w:rsidP="00806028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>
        <w:rPr>
          <w:rFonts w:ascii="Arial" w:hAnsi="Arial" w:cs="Arial"/>
          <w:b/>
          <w:szCs w:val="22"/>
        </w:rPr>
        <w:t>irma del Rappresentante Legale</w:t>
      </w:r>
    </w:p>
    <w:p w:rsidR="00806028" w:rsidRPr="00076D7E" w:rsidRDefault="00806028" w:rsidP="00806028">
      <w:pPr>
        <w:pStyle w:val="Nessunaspaziatura"/>
        <w:rPr>
          <w:rFonts w:ascii="Arial" w:hAnsi="Arial" w:cs="Arial"/>
          <w:szCs w:val="22"/>
        </w:rPr>
      </w:pPr>
    </w:p>
    <w:p w:rsidR="00806028" w:rsidRPr="00076D7E" w:rsidRDefault="00806028" w:rsidP="00806028">
      <w:pPr>
        <w:pStyle w:val="Nessunaspaziatura"/>
        <w:rPr>
          <w:rFonts w:ascii="Arial" w:hAnsi="Arial" w:cs="Arial"/>
          <w:szCs w:val="22"/>
        </w:rPr>
      </w:pPr>
    </w:p>
    <w:p w:rsidR="00806028" w:rsidRPr="00076D7E" w:rsidRDefault="00806028" w:rsidP="00806028">
      <w:pPr>
        <w:pStyle w:val="Nessunaspaziatura"/>
        <w:rPr>
          <w:rFonts w:ascii="Arial" w:hAnsi="Arial" w:cs="Arial"/>
          <w:szCs w:val="22"/>
        </w:rPr>
      </w:pPr>
    </w:p>
    <w:p w:rsidR="00806028" w:rsidRPr="00076D7E" w:rsidRDefault="00806028" w:rsidP="00806028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806028" w:rsidRPr="00381260" w:rsidRDefault="00806028" w:rsidP="00806028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C14264" w:rsidRPr="00806028" w:rsidRDefault="00665904" w:rsidP="00806028">
      <w:pPr>
        <w:rPr>
          <w:rFonts w:eastAsia="Batang"/>
        </w:rPr>
      </w:pPr>
      <w:r w:rsidRPr="00806028">
        <w:rPr>
          <w:rFonts w:eastAsia="Batang"/>
        </w:rPr>
        <w:t xml:space="preserve"> </w:t>
      </w:r>
      <w:bookmarkEnd w:id="0"/>
      <w:bookmarkEnd w:id="1"/>
    </w:p>
    <w:sectPr w:rsidR="00C14264" w:rsidRPr="00806028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273B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2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273B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02DB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37564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67C61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CF3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641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76F83"/>
    <w:rsid w:val="00380078"/>
    <w:rsid w:val="003804DD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1C59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C1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87C77"/>
    <w:rsid w:val="00791590"/>
    <w:rsid w:val="00793AED"/>
    <w:rsid w:val="00794785"/>
    <w:rsid w:val="00796AF2"/>
    <w:rsid w:val="007A0B38"/>
    <w:rsid w:val="007A2211"/>
    <w:rsid w:val="007A473F"/>
    <w:rsid w:val="007A4E3E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028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1F7E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1719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273BC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6BEB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1981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99B1BC8"/>
  <w15:docId w15:val="{17B5FB16-01FD-4B39-964F-9AFB9E8E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86EC-77FD-4942-8E4D-24EC244B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700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a.ceccherelli</dc:creator>
  <cp:lastModifiedBy>Valentina Riboldi</cp:lastModifiedBy>
  <cp:revision>2</cp:revision>
  <cp:lastPrinted>2015-07-11T19:58:00Z</cp:lastPrinted>
  <dcterms:created xsi:type="dcterms:W3CDTF">2017-07-25T10:12:00Z</dcterms:created>
  <dcterms:modified xsi:type="dcterms:W3CDTF">2017-07-25T10:12:00Z</dcterms:modified>
</cp:coreProperties>
</file>