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39" w:rsidRDefault="00952039" w:rsidP="00131EF8">
      <w:pPr>
        <w:jc w:val="center"/>
        <w:rPr>
          <w:rFonts w:ascii="Arial" w:hAnsi="Arial" w:cs="Arial"/>
          <w:b/>
        </w:rPr>
      </w:pPr>
    </w:p>
    <w:p w:rsidR="00952039" w:rsidRDefault="00952039" w:rsidP="00131EF8">
      <w:pPr>
        <w:jc w:val="center"/>
        <w:rPr>
          <w:rFonts w:ascii="Arial" w:hAnsi="Arial" w:cs="Arial"/>
          <w:b/>
        </w:rPr>
      </w:pPr>
    </w:p>
    <w:p w:rsidR="00915B3B" w:rsidRPr="00131EF8" w:rsidRDefault="00915B3B" w:rsidP="00131EF8">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E66344" w:rsidRPr="005911D4" w:rsidRDefault="00E66344" w:rsidP="00E66344">
      <w:pPr>
        <w:jc w:val="center"/>
        <w:rPr>
          <w:rFonts w:ascii="Arial" w:hAnsi="Arial" w:cs="Arial"/>
          <w:b/>
          <w:lang w:val="en-US"/>
        </w:rPr>
      </w:pPr>
      <w:r w:rsidRPr="005911D4">
        <w:rPr>
          <w:rFonts w:ascii="Arial" w:hAnsi="Arial" w:cs="Arial"/>
          <w:b/>
          <w:lang w:val="en-US"/>
        </w:rPr>
        <w:t>“Contact making seminar: partnerships for (pre-) primary schools”</w:t>
      </w:r>
    </w:p>
    <w:p w:rsidR="00915B3B" w:rsidRPr="00385B6F" w:rsidRDefault="00E66344" w:rsidP="00E66344">
      <w:pPr>
        <w:jc w:val="center"/>
        <w:rPr>
          <w:rFonts w:ascii="Arial" w:hAnsi="Arial" w:cs="Arial"/>
        </w:rPr>
      </w:pPr>
      <w:r w:rsidRPr="00E66344">
        <w:rPr>
          <w:rFonts w:ascii="Arial" w:hAnsi="Arial" w:cs="Arial"/>
          <w:b/>
        </w:rPr>
        <w:t>Antwerpen, Belgio, 20 – 23 novembre 2019</w:t>
      </w:r>
      <w:r w:rsidR="00915B3B" w:rsidRPr="00131EF8">
        <w:rPr>
          <w:rFonts w:ascii="Arial" w:hAnsi="Arial" w:cs="Arial"/>
          <w:b/>
        </w:rPr>
        <w:br/>
      </w:r>
      <w:r w:rsidR="00915B3B" w:rsidRPr="00131EF8">
        <w:rPr>
          <w:rFonts w:ascii="Arial" w:hAnsi="Arial" w:cs="Arial"/>
          <w:b/>
        </w:rPr>
        <w:br/>
      </w:r>
      <w:r w:rsidR="00915B3B" w:rsidRPr="00131EF8">
        <w:rPr>
          <w:rFonts w:ascii="Arial" w:hAnsi="Arial" w:cs="Arial"/>
        </w:rPr>
        <w:t xml:space="preserve"> L</w:t>
      </w:r>
      <w:r w:rsidR="00076D7E" w:rsidRPr="00131EF8">
        <w:rPr>
          <w:rFonts w:ascii="Arial" w:hAnsi="Arial" w:cs="Arial"/>
        </w:rPr>
        <w:t>a candidatura</w:t>
      </w:r>
      <w:r w:rsidR="00915B3B" w:rsidRPr="00131EF8">
        <w:rPr>
          <w:rFonts w:ascii="Arial" w:hAnsi="Arial" w:cs="Arial"/>
        </w:rPr>
        <w:t xml:space="preserve"> deve </w:t>
      </w:r>
      <w:r w:rsidR="00915B3B" w:rsidRPr="00385B6F">
        <w:rPr>
          <w:rFonts w:ascii="Arial" w:hAnsi="Arial" w:cs="Arial"/>
        </w:rPr>
        <w:t>pervenire presso l’Agenzia Erasmus+ Indire</w:t>
      </w:r>
    </w:p>
    <w:p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5911D4">
        <w:rPr>
          <w:rFonts w:ascii="Arial" w:hAnsi="Arial" w:cs="Arial"/>
          <w:b/>
        </w:rPr>
        <w:t>2</w:t>
      </w:r>
      <w:r w:rsidR="001663B8" w:rsidRPr="001429FE">
        <w:rPr>
          <w:rFonts w:ascii="Arial" w:hAnsi="Arial" w:cs="Arial"/>
          <w:b/>
        </w:rPr>
        <w:t>5</w:t>
      </w:r>
      <w:r w:rsidR="00562276" w:rsidRPr="001429FE">
        <w:rPr>
          <w:rFonts w:ascii="Arial" w:hAnsi="Arial" w:cs="Arial"/>
          <w:b/>
        </w:rPr>
        <w:t>/</w:t>
      </w:r>
      <w:r w:rsidR="001429FE" w:rsidRPr="001429FE">
        <w:rPr>
          <w:rFonts w:ascii="Arial" w:hAnsi="Arial" w:cs="Arial"/>
          <w:b/>
        </w:rPr>
        <w:t>0</w:t>
      </w:r>
      <w:r w:rsidR="005911D4">
        <w:rPr>
          <w:rFonts w:ascii="Arial" w:hAnsi="Arial" w:cs="Arial"/>
          <w:b/>
        </w:rPr>
        <w:t>9</w:t>
      </w:r>
      <w:r w:rsidR="00562276" w:rsidRPr="001429FE">
        <w:rPr>
          <w:rFonts w:ascii="Arial" w:hAnsi="Arial" w:cs="Arial"/>
          <w:b/>
        </w:rPr>
        <w:t>/</w:t>
      </w:r>
      <w:r w:rsidRPr="001429FE">
        <w:rPr>
          <w:rFonts w:ascii="Arial" w:hAnsi="Arial" w:cs="Arial"/>
          <w:b/>
        </w:rPr>
        <w:t>201</w:t>
      </w:r>
      <w:r w:rsidR="004959A0" w:rsidRPr="001429FE">
        <w:rPr>
          <w:rFonts w:ascii="Arial" w:hAnsi="Arial" w:cs="Arial"/>
          <w:b/>
        </w:rPr>
        <w:t>9</w:t>
      </w:r>
    </w:p>
    <w:p w:rsidR="00915B3B" w:rsidRPr="00197C30" w:rsidRDefault="00915B3B" w:rsidP="00131EF8">
      <w:pP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lastRenderedPageBreak/>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Pr="00197C30" w:rsidRDefault="00E30B50" w:rsidP="00131EF8">
      <w:pPr>
        <w:rPr>
          <w:rFonts w:ascii="Arial" w:hAnsi="Arial" w:cs="Arial"/>
          <w:b/>
        </w:rPr>
      </w:pPr>
    </w:p>
    <w:p w:rsidR="001429FE" w:rsidRPr="00197C30" w:rsidRDefault="001429FE" w:rsidP="001429FE">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rsidR="001429FE" w:rsidRPr="00131EF8" w:rsidRDefault="001429FE" w:rsidP="001429FE">
      <w:pPr>
        <w:rPr>
          <w:rFonts w:ascii="Arial" w:hAnsi="Arial" w:cs="Arial"/>
        </w:rPr>
      </w:pP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7847C022" wp14:editId="73A2C7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46C28F22" wp14:editId="30F9DDB3">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p>
    <w:p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7CBAE767" wp14:editId="294C5048">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AE767"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rsidR="001429FE" w:rsidRDefault="001429FE" w:rsidP="001429FE">
      <w:pPr>
        <w:rPr>
          <w:rFonts w:ascii="Arial" w:hAnsi="Arial" w:cs="Arial"/>
        </w:rPr>
      </w:pPr>
    </w:p>
    <w:p w:rsidR="001429FE" w:rsidRDefault="001429FE" w:rsidP="001429FE">
      <w:pPr>
        <w:rPr>
          <w:rFonts w:ascii="Arial" w:hAnsi="Arial" w:cs="Arial"/>
          <w:b/>
        </w:rPr>
      </w:pPr>
      <w:r>
        <w:rPr>
          <w:rFonts w:ascii="Arial" w:hAnsi="Arial" w:cs="Arial"/>
          <w:b/>
        </w:rPr>
        <w:br w:type="page"/>
      </w:r>
    </w:p>
    <w:p w:rsidR="00E30B50" w:rsidRPr="00197C30" w:rsidRDefault="00E30B50" w:rsidP="001429FE">
      <w:pPr>
        <w:pStyle w:val="Paragrafoelenco"/>
        <w:numPr>
          <w:ilvl w:val="0"/>
          <w:numId w:val="24"/>
        </w:numPr>
        <w:rPr>
          <w:rFonts w:ascii="Arial" w:hAnsi="Arial" w:cs="Arial"/>
          <w:b/>
        </w:rPr>
      </w:pPr>
      <w:r w:rsidRPr="00197C30">
        <w:rPr>
          <w:rFonts w:ascii="Arial" w:hAnsi="Arial" w:cs="Arial"/>
          <w:b/>
        </w:rPr>
        <w:lastRenderedPageBreak/>
        <w:t xml:space="preserve">Indicare la pertinenza della formazione e del profilo professionale del candidato individuato rispetto alla tematica della Visita. (punteggio da </w:t>
      </w:r>
      <w:r w:rsidR="001429FE" w:rsidRPr="001429FE">
        <w:rPr>
          <w:rFonts w:ascii="Arial" w:hAnsi="Arial" w:cs="Arial"/>
          <w:b/>
        </w:rPr>
        <w:t>0 a 2,5</w:t>
      </w:r>
      <w:r w:rsidRPr="00197C30">
        <w:rPr>
          <w:rFonts w:ascii="Arial" w:hAnsi="Arial" w:cs="Arial"/>
          <w:b/>
        </w:rPr>
        <w:t>)</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6164DE" w:rsidRPr="001429FE" w:rsidRDefault="00E30B50" w:rsidP="001429FE">
      <w:pPr>
        <w:pStyle w:val="Paragrafoelenco"/>
        <w:ind w:left="0"/>
        <w:rPr>
          <w:rFonts w:ascii="Arial" w:hAnsi="Arial" w:cs="Arial"/>
          <w:b/>
        </w:rPr>
      </w:pPr>
      <w:r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(da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rsidR="00381260" w:rsidRPr="00131EF8" w:rsidRDefault="00381260" w:rsidP="00131EF8">
      <w:pPr>
        <w:rPr>
          <w:rFonts w:ascii="Arial" w:hAnsi="Arial" w:cs="Arial"/>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6164DE" w:rsidRDefault="006164DE" w:rsidP="00131EF8">
      <w:pPr>
        <w:rPr>
          <w:rFonts w:ascii="Arial" w:eastAsia="Arial" w:hAnsi="Arial" w:cs="Arial"/>
        </w:rPr>
      </w:pPr>
    </w:p>
    <w:p w:rsidR="001429FE" w:rsidRDefault="001429FE">
      <w:pPr>
        <w:rPr>
          <w:rFonts w:ascii="Arial" w:eastAsia="Arial" w:hAnsi="Arial" w:cs="Arial"/>
        </w:rPr>
      </w:pPr>
      <w:r>
        <w:rPr>
          <w:rFonts w:ascii="Arial" w:eastAsia="Arial" w:hAnsi="Arial" w:cs="Arial"/>
        </w:rPr>
        <w:br w:type="page"/>
      </w:r>
    </w:p>
    <w:p w:rsidR="001429FE" w:rsidRPr="00131EF8" w:rsidRDefault="001429F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E66344" w:rsidRDefault="00E66344" w:rsidP="00131EF8">
      <w:pPr>
        <w:rPr>
          <w:rFonts w:ascii="Arial" w:hAnsi="Arial" w:cs="Arial"/>
          <w:sz w:val="22"/>
          <w:szCs w:val="22"/>
        </w:rPr>
      </w:pPr>
      <w:r>
        <w:rPr>
          <w:rFonts w:ascii="Arial" w:hAnsi="Arial" w:cs="Arial"/>
          <w:sz w:val="22"/>
          <w:szCs w:val="22"/>
        </w:rPr>
        <w:br/>
      </w:r>
      <w:r w:rsidRPr="00E66344">
        <w:rPr>
          <w:rFonts w:ascii="Arial" w:hAnsi="Arial" w:cs="Arial"/>
          <w:sz w:val="22"/>
          <w:szCs w:val="22"/>
        </w:rPr>
        <w:t>Le spese relative all’organizzazione del seminario e al soggiorno (ovvero la notte del 20.11, 21.11, e del 22.11, e i pasti compresi dei pranzi e cene) relativo ai giorni di svolgimento dell’attività saranno a carico dell’Agenzia Nazionale Belga, organizzatrice della TCA.</w:t>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w:t>
      </w:r>
      <w:r w:rsidR="00C23D23">
        <w:rPr>
          <w:rFonts w:ascii="Arial" w:eastAsia="Calibri" w:hAnsi="Arial" w:cs="Arial"/>
          <w:i/>
          <w:sz w:val="22"/>
          <w:szCs w:val="22"/>
        </w:rPr>
        <w:t>n cui si conclude tale attività.</w:t>
      </w:r>
      <w:bookmarkStart w:id="0" w:name="_GoBack"/>
      <w:bookmarkEnd w:id="0"/>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E66344" w:rsidP="00131EF8">
            <w:pPr>
              <w:rPr>
                <w:rFonts w:ascii="Arial" w:hAnsi="Arial" w:cs="Arial"/>
                <w:b/>
              </w:rPr>
            </w:pPr>
            <w:r>
              <w:rPr>
                <w:rFonts w:ascii="Arial" w:hAnsi="Arial" w:cs="Arial"/>
                <w:b/>
              </w:rPr>
              <w:t>20</w:t>
            </w:r>
            <w:r w:rsidR="00EF1722" w:rsidRPr="00A8476A">
              <w:rPr>
                <w:rFonts w:ascii="Arial" w:hAnsi="Arial" w:cs="Arial"/>
                <w:b/>
              </w:rPr>
              <w:t>.</w:t>
            </w:r>
            <w:r>
              <w:rPr>
                <w:rFonts w:ascii="Arial" w:hAnsi="Arial" w:cs="Arial"/>
                <w:b/>
              </w:rPr>
              <w:t>11</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E66344" w:rsidP="00131EF8">
            <w:pPr>
              <w:rPr>
                <w:rFonts w:ascii="Arial" w:hAnsi="Arial" w:cs="Arial"/>
                <w:b/>
              </w:rPr>
            </w:pPr>
            <w:r>
              <w:rPr>
                <w:rFonts w:ascii="Arial" w:hAnsi="Arial" w:cs="Arial"/>
                <w:b/>
              </w:rPr>
              <w:t>23</w:t>
            </w:r>
            <w:r w:rsidR="00EF1722" w:rsidRPr="00A8476A">
              <w:rPr>
                <w:rFonts w:ascii="Arial" w:hAnsi="Arial" w:cs="Arial"/>
                <w:b/>
              </w:rPr>
              <w:t>.</w:t>
            </w:r>
            <w:r>
              <w:rPr>
                <w:rFonts w:ascii="Arial" w:hAnsi="Arial" w:cs="Arial"/>
                <w:b/>
              </w:rPr>
              <w:t>11</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1429FE" w:rsidRDefault="001429FE" w:rsidP="00131EF8">
      <w:pPr>
        <w:rPr>
          <w:rFonts w:ascii="Arial" w:hAnsi="Arial" w:cs="Arial"/>
          <w:b/>
        </w:rPr>
      </w:pPr>
    </w:p>
    <w:p w:rsidR="001429FE" w:rsidRDefault="001429FE">
      <w:pPr>
        <w:rPr>
          <w:rFonts w:ascii="Arial" w:hAnsi="Arial" w:cs="Arial"/>
          <w:b/>
        </w:rPr>
      </w:pPr>
      <w:r>
        <w:rPr>
          <w:rFonts w:ascii="Arial" w:hAnsi="Arial" w:cs="Arial"/>
          <w:b/>
        </w:rPr>
        <w:br w:type="page"/>
      </w: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133F246"/>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E8FD-1D3F-4981-B5E0-51FD0A2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624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39</cp:revision>
  <cp:lastPrinted>2015-07-11T19:58:00Z</cp:lastPrinted>
  <dcterms:created xsi:type="dcterms:W3CDTF">2018-04-09T13:12:00Z</dcterms:created>
  <dcterms:modified xsi:type="dcterms:W3CDTF">2019-09-10T11:44:00Z</dcterms:modified>
</cp:coreProperties>
</file>